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505585" cy="9334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/>
          <w:pgMar w:left="1418" w:right="4092" w:gutter="0" w:header="0" w:top="720" w:footer="0" w:bottom="756"/>
          <w:pgNumType w:start="1" w:fmt="decimal"/>
          <w:cols w:num="2" w:space="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  <w:t>EDITAL DE CONVOCAÇÃO  DE</w:t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  <w:t xml:space="preserve">ASSEMBLEIA GERAL EXTRAORDINÁRIA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28" w:before="1191" w:after="0"/>
        <w:ind w:firstLine="710" w:left="2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GAIATO – Grupo Aberto à Infância e Adolescência Técnicas Ocupacionais, sediada à  Rua das Palmeiras nº 200 bairro do Ipiranguinha, CEP 11693-120 na cidade de Ubatuba/SP, por seu  presidente abaixo assinado, vem através do presente edital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CONVOCAR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todos(as) os(as) membros  e associados(as) da GAIATO para Assembleia Geral EXTRAORDINÁRIA que será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realizada na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sede da GAIATO às 9h do dia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11 de fevereiro de 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com a seguinte ordem do dia: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hanging="0" w:left="388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Eleição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Antecipada </w:t>
      </w:r>
      <w:r>
        <w:rPr>
          <w:rFonts w:eastAsia="Times New Roman" w:cs="Times New Roman" w:ascii="Times New Roman" w:hAnsi="Times New Roman"/>
          <w:sz w:val="24"/>
          <w:szCs w:val="24"/>
        </w:rPr>
        <w:t>de Diretoria para o Biênio 2025-202</w:t>
      </w:r>
      <w:r>
        <w:rPr>
          <w:rFonts w:eastAsia="Times New Roman" w:cs="Times New Roman" w:ascii="Times New Roman" w:hAnsi="Times New Roman"/>
          <w:sz w:val="24"/>
          <w:szCs w:val="24"/>
        </w:rPr>
        <w:t>7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28" w:before="548" w:after="0"/>
        <w:ind w:firstLine="710" w:left="2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Assembleia Extraordinária instalar-se-á em primeira convocação às 9 horas, com a  presença da maioria dos(as) membros e associados(as) e, em segunda convocação, com qualquer  número, meia hora depois, em atendimento ao disposto no parágrafo único do artigo 15 do Estatuto  da GAIATO.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834" w:after="0"/>
        <w:ind w:hanging="0" w:left="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Ubatuba, </w:t>
      </w:r>
      <w:r>
        <w:rPr>
          <w:rFonts w:eastAsia="Times New Roman" w:cs="Times New Roman" w:ascii="Times New Roman" w:hAnsi="Times New Roman"/>
          <w:sz w:val="24"/>
          <w:szCs w:val="24"/>
        </w:rPr>
        <w:t>27 de Janeiro de 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839" w:after="0"/>
        <w:ind w:hanging="0" w:left="1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shd w:fill="auto" w:val="clear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Mariza Seixas Tardelli de Azevedo</w:t>
      </w:r>
      <w:r>
        <w:rPr/>
        <w:drawing>
          <wp:inline distT="0" distB="0" distL="0" distR="0">
            <wp:extent cx="1504315" cy="40005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 da GAIATO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28" w:before="2893" w:after="0"/>
        <w:ind w:hanging="0" w:left="1819" w:right="1824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Rua das Palmeiras, 200 – Ipiranguinha, CEP.: 11.693.120 - Ubatuba/SP site: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8"/>
          <w:sz w:val="18"/>
          <w:szCs w:val="18"/>
          <w:u w:val="single"/>
          <w:shd w:fill="auto" w:val="clear"/>
          <w:vertAlign w:val="baseline"/>
        </w:rPr>
        <w:t xml:space="preserve">www.gaiato.org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– e-mail: contato@gaiato.org – fone: (12) 3833-3744  facebook: facebook.com/gaiato.ubatuba.1/ </w:t>
      </w:r>
    </w:p>
    <w:sectPr>
      <w:type w:val="continuous"/>
      <w:pgSz w:w="12240" w:h="15840"/>
      <w:pgMar w:left="1418" w:right="4092" w:gutter="0" w:header="0" w:top="720" w:footer="0" w:bottom="756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2</Pages>
  <Words>161</Words>
  <Characters>943</Characters>
  <CharactersWithSpaces>1116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2025-01-27T15:22:59Z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